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DE89" w14:textId="2426DBF0" w:rsidR="00331AEC" w:rsidRPr="007B5E8B" w:rsidRDefault="00452CF4" w:rsidP="00AB16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5E8B">
        <w:rPr>
          <w:rFonts w:ascii="Arial" w:hAnsi="Arial" w:cs="Arial"/>
          <w:b/>
          <w:bCs/>
          <w:sz w:val="24"/>
          <w:szCs w:val="24"/>
        </w:rPr>
        <w:t>CHAMADA INTERNA PARA SELEÇÃO DE TRABALHOS FINAL DE GRADUAÇÃO</w:t>
      </w:r>
    </w:p>
    <w:p w14:paraId="3C226A72" w14:textId="34268012" w:rsidR="00D90A80" w:rsidRPr="007B5E8B" w:rsidRDefault="00D90A80" w:rsidP="00AB16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5E8B">
        <w:rPr>
          <w:rFonts w:ascii="Arial" w:hAnsi="Arial" w:cs="Arial"/>
          <w:b/>
          <w:bCs/>
          <w:sz w:val="24"/>
          <w:szCs w:val="24"/>
        </w:rPr>
        <w:t>(REPRESENTANDO A FAUFBA NO ENENPARQ 2022)</w:t>
      </w:r>
    </w:p>
    <w:p w14:paraId="30E11E8B" w14:textId="77777777" w:rsidR="00605F50" w:rsidRPr="007B5E8B" w:rsidRDefault="00605F50" w:rsidP="00AB16C3">
      <w:pPr>
        <w:jc w:val="center"/>
        <w:rPr>
          <w:rFonts w:ascii="Arial" w:hAnsi="Arial" w:cs="Arial"/>
          <w:sz w:val="24"/>
          <w:szCs w:val="24"/>
        </w:rPr>
      </w:pPr>
    </w:p>
    <w:p w14:paraId="3C6C035E" w14:textId="4417EB0F" w:rsidR="00C72796" w:rsidRPr="007B5E8B" w:rsidRDefault="00C72796" w:rsidP="004041B5">
      <w:pPr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Convidamos os egressos e seus respectivos orientadores</w:t>
      </w:r>
      <w:r w:rsidR="00A92D1B" w:rsidRPr="007B5E8B">
        <w:rPr>
          <w:rFonts w:ascii="Arial" w:hAnsi="Arial" w:cs="Arial"/>
          <w:sz w:val="24"/>
          <w:szCs w:val="24"/>
        </w:rPr>
        <w:t>,</w:t>
      </w:r>
      <w:r w:rsidRPr="007B5E8B">
        <w:rPr>
          <w:rFonts w:ascii="Arial" w:hAnsi="Arial" w:cs="Arial"/>
          <w:sz w:val="24"/>
          <w:szCs w:val="24"/>
        </w:rPr>
        <w:t xml:space="preserve"> que tenham defendido </w:t>
      </w:r>
      <w:proofErr w:type="spellStart"/>
      <w:r w:rsidRPr="007B5E8B">
        <w:rPr>
          <w:rFonts w:ascii="Arial" w:hAnsi="Arial" w:cs="Arial"/>
          <w:sz w:val="24"/>
          <w:szCs w:val="24"/>
        </w:rPr>
        <w:t>TFGs</w:t>
      </w:r>
      <w:proofErr w:type="spellEnd"/>
      <w:r w:rsidRPr="007B5E8B">
        <w:rPr>
          <w:rFonts w:ascii="Arial" w:hAnsi="Arial" w:cs="Arial"/>
          <w:sz w:val="24"/>
          <w:szCs w:val="24"/>
        </w:rPr>
        <w:t xml:space="preserve"> entre os anos letivos de 2020 e 2021</w:t>
      </w:r>
      <w:r w:rsidR="00A92D1B" w:rsidRPr="007B5E8B">
        <w:rPr>
          <w:rFonts w:ascii="Arial" w:hAnsi="Arial" w:cs="Arial"/>
          <w:sz w:val="24"/>
          <w:szCs w:val="24"/>
        </w:rPr>
        <w:t>,</w:t>
      </w:r>
      <w:r w:rsidRPr="007B5E8B">
        <w:rPr>
          <w:rFonts w:ascii="Arial" w:hAnsi="Arial" w:cs="Arial"/>
          <w:sz w:val="24"/>
          <w:szCs w:val="24"/>
        </w:rPr>
        <w:t xml:space="preserve"> para participarem do processo de seleção interna de trabalhos que representarão a FAUFBA no II Concurso ENANPARQ de Projetos de Conclusão de Curso</w:t>
      </w:r>
      <w:r w:rsidRPr="007B5E8B">
        <w:rPr>
          <w:rFonts w:ascii="Arial" w:hAnsi="Arial" w:cs="Arial"/>
          <w:sz w:val="24"/>
          <w:szCs w:val="24"/>
        </w:rPr>
        <w:t>.</w:t>
      </w:r>
    </w:p>
    <w:p w14:paraId="52F7600B" w14:textId="2E4B6DC8" w:rsidR="00A92D1B" w:rsidRPr="007B5E8B" w:rsidRDefault="00A92D1B" w:rsidP="004041B5">
      <w:pPr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A comissão interna poderá selecionar até quatro trabalhos, um por cada eixo temático:</w:t>
      </w:r>
    </w:p>
    <w:p w14:paraId="1D66AD9E" w14:textId="77777777" w:rsidR="00A92D1B" w:rsidRPr="007B5E8B" w:rsidRDefault="00A92D1B" w:rsidP="00A92D1B">
      <w:pPr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Eixo Temático 1: Políticas governamentais e práticas territoriais: conflitos e alinhamentos;</w:t>
      </w:r>
    </w:p>
    <w:p w14:paraId="58D8C00C" w14:textId="77777777" w:rsidR="00A92D1B" w:rsidRPr="007B5E8B" w:rsidRDefault="00A92D1B" w:rsidP="00A92D1B">
      <w:pPr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Eixo Temático 2: Projeto, tecnologia, infraestrutura e questões socioambientais;</w:t>
      </w:r>
    </w:p>
    <w:p w14:paraId="26B404C6" w14:textId="77777777" w:rsidR="00A92D1B" w:rsidRPr="007B5E8B" w:rsidRDefault="00A92D1B" w:rsidP="00A92D1B">
      <w:pPr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Eixo Temático 3: História, historiografia e crítica;</w:t>
      </w:r>
    </w:p>
    <w:p w14:paraId="65C873EC" w14:textId="1EBF6ECB" w:rsidR="00A92D1B" w:rsidRPr="007B5E8B" w:rsidRDefault="00A92D1B" w:rsidP="00A92D1B">
      <w:pPr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Eixo Temático 4: Patrimônio, escalas e processos.</w:t>
      </w:r>
    </w:p>
    <w:p w14:paraId="310A331F" w14:textId="7A94ECA0" w:rsidR="00A92D1B" w:rsidRPr="007B5E8B" w:rsidRDefault="00A92D1B" w:rsidP="00CA0E3D">
      <w:pPr>
        <w:pStyle w:val="PargrafodaLista"/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B5E8B">
        <w:rPr>
          <w:rFonts w:ascii="Arial" w:hAnsi="Arial" w:cs="Arial"/>
          <w:b/>
          <w:bCs/>
          <w:sz w:val="24"/>
          <w:szCs w:val="24"/>
        </w:rPr>
        <w:t>PR</w:t>
      </w:r>
      <w:r w:rsidR="00CA0E3D" w:rsidRPr="007B5E8B">
        <w:rPr>
          <w:rFonts w:ascii="Arial" w:hAnsi="Arial" w:cs="Arial"/>
          <w:b/>
          <w:bCs/>
          <w:sz w:val="24"/>
          <w:szCs w:val="24"/>
        </w:rPr>
        <w:t>E</w:t>
      </w:r>
      <w:r w:rsidRPr="007B5E8B">
        <w:rPr>
          <w:rFonts w:ascii="Arial" w:hAnsi="Arial" w:cs="Arial"/>
          <w:b/>
          <w:bCs/>
          <w:sz w:val="24"/>
          <w:szCs w:val="24"/>
        </w:rPr>
        <w:t>MI</w:t>
      </w:r>
      <w:r w:rsidR="00CA0E3D" w:rsidRPr="007B5E8B">
        <w:rPr>
          <w:rFonts w:ascii="Arial" w:hAnsi="Arial" w:cs="Arial"/>
          <w:b/>
          <w:bCs/>
          <w:sz w:val="24"/>
          <w:szCs w:val="24"/>
        </w:rPr>
        <w:t>AÇÃO</w:t>
      </w:r>
    </w:p>
    <w:p w14:paraId="73F19A09" w14:textId="688F12D3" w:rsidR="00CA0E3D" w:rsidRPr="007B5E8B" w:rsidRDefault="00CA0E3D" w:rsidP="00A92D1B">
      <w:pPr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Para cada eixo serão escolhidos um trabalho premiado e duas menções honrosas</w:t>
      </w:r>
      <w:r w:rsidRPr="007B5E8B">
        <w:rPr>
          <w:rFonts w:ascii="Arial" w:hAnsi="Arial" w:cs="Arial"/>
          <w:sz w:val="24"/>
          <w:szCs w:val="24"/>
        </w:rPr>
        <w:t>.</w:t>
      </w:r>
    </w:p>
    <w:p w14:paraId="53D20710" w14:textId="202657CE" w:rsidR="00CA0E3D" w:rsidRPr="007B5E8B" w:rsidRDefault="00CA0E3D" w:rsidP="00CA0E3D"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5E8B">
        <w:rPr>
          <w:rFonts w:ascii="Arial" w:hAnsi="Arial" w:cs="Arial"/>
          <w:b/>
          <w:bCs/>
          <w:sz w:val="24"/>
          <w:szCs w:val="24"/>
        </w:rPr>
        <w:t>FORMATAÇÃO DA PROPOSTA</w:t>
      </w:r>
    </w:p>
    <w:p w14:paraId="4C2295B0" w14:textId="04B8F93F" w:rsidR="00CA0E3D" w:rsidRPr="007B5E8B" w:rsidRDefault="00CA0E3D" w:rsidP="00CA0E3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Os projetos submetidos ao concurso deverão</w:t>
      </w:r>
      <w:r w:rsidRPr="007B5E8B">
        <w:rPr>
          <w:rFonts w:ascii="Arial" w:hAnsi="Arial" w:cs="Arial"/>
          <w:sz w:val="24"/>
          <w:szCs w:val="24"/>
        </w:rPr>
        <w:t xml:space="preserve"> ser formatados, diagramados seguindo à risca as normas para submissão de trabalhos, que podem ser consultadas no link</w:t>
      </w:r>
      <w:r w:rsidR="00B23ECB" w:rsidRPr="007B5E8B">
        <w:rPr>
          <w:rFonts w:ascii="Arial" w:hAnsi="Arial" w:cs="Arial"/>
          <w:sz w:val="24"/>
          <w:szCs w:val="24"/>
        </w:rPr>
        <w:t xml:space="preserve"> </w:t>
      </w:r>
      <w:r w:rsidR="00B23ECB" w:rsidRPr="007B5E8B">
        <w:rPr>
          <w:rFonts w:ascii="Arial" w:hAnsi="Arial" w:cs="Arial"/>
          <w:sz w:val="24"/>
          <w:szCs w:val="24"/>
        </w:rPr>
        <w:t>https://www.iau.usp.br/enanparq2022/index.php/chamadas/</w:t>
      </w:r>
      <w:r w:rsidR="00B23ECB" w:rsidRPr="007B5E8B">
        <w:rPr>
          <w:rFonts w:ascii="Arial" w:hAnsi="Arial" w:cs="Arial"/>
          <w:sz w:val="24"/>
          <w:szCs w:val="24"/>
        </w:rPr>
        <w:t xml:space="preserve">. </w:t>
      </w:r>
    </w:p>
    <w:p w14:paraId="7D6B804F" w14:textId="0EC68453" w:rsidR="00CA0E3D" w:rsidRPr="007B5E8B" w:rsidRDefault="00B23ECB" w:rsidP="00CA0E3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Ainda, deverão s</w:t>
      </w:r>
      <w:r w:rsidR="00CA0E3D" w:rsidRPr="007B5E8B">
        <w:rPr>
          <w:rFonts w:ascii="Arial" w:hAnsi="Arial" w:cs="Arial"/>
          <w:sz w:val="24"/>
          <w:szCs w:val="24"/>
        </w:rPr>
        <w:t xml:space="preserve">er acompanhados de um PARECER do professor orientador que deverá ser enviado em arquivo digital à parte, no formato </w:t>
      </w:r>
      <w:r w:rsidRPr="007B5E8B">
        <w:rPr>
          <w:rFonts w:ascii="Arial" w:hAnsi="Arial" w:cs="Arial"/>
          <w:sz w:val="24"/>
          <w:szCs w:val="24"/>
        </w:rPr>
        <w:t>PDF</w:t>
      </w:r>
      <w:r w:rsidR="00CA0E3D" w:rsidRPr="007B5E8B">
        <w:rPr>
          <w:rFonts w:ascii="Arial" w:hAnsi="Arial" w:cs="Arial"/>
          <w:sz w:val="24"/>
          <w:szCs w:val="24"/>
        </w:rPr>
        <w:t>, com no máximo 500 palavras e 500KB.</w:t>
      </w:r>
    </w:p>
    <w:p w14:paraId="70CF0BB6" w14:textId="16684207" w:rsidR="008061C5" w:rsidRPr="007B5E8B" w:rsidRDefault="008061C5" w:rsidP="008061C5"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b/>
          <w:bCs/>
          <w:sz w:val="24"/>
          <w:szCs w:val="24"/>
        </w:rPr>
        <w:t>SUBMISSÃO DE TRABALHOS A COMISSÃO INTERNA</w:t>
      </w:r>
    </w:p>
    <w:p w14:paraId="4F4EA04B" w14:textId="3B97E201" w:rsidR="008061C5" w:rsidRPr="007B5E8B" w:rsidRDefault="008061C5" w:rsidP="008061C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Os trabalhos submetidos a comissão interna já deverão ser formatos conforme as regras do concurso. Deverão ser enviados o arquivo digital com o parecer do orientador e a prancha com as informações</w:t>
      </w:r>
      <w:r w:rsidR="00121B5D" w:rsidRPr="007B5E8B">
        <w:rPr>
          <w:rFonts w:ascii="Arial" w:hAnsi="Arial" w:cs="Arial"/>
          <w:sz w:val="24"/>
          <w:szCs w:val="24"/>
        </w:rPr>
        <w:t>, todos no formato PDF</w:t>
      </w:r>
      <w:r w:rsidR="00D449F9" w:rsidRPr="007B5E8B">
        <w:rPr>
          <w:rFonts w:ascii="Arial" w:hAnsi="Arial" w:cs="Arial"/>
          <w:sz w:val="24"/>
          <w:szCs w:val="24"/>
        </w:rPr>
        <w:t>.</w:t>
      </w:r>
    </w:p>
    <w:p w14:paraId="4CC611CF" w14:textId="48EAF961" w:rsidR="00D449F9" w:rsidRPr="007B5E8B" w:rsidRDefault="00D449F9" w:rsidP="008061C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O envio do trabalho deverá ser feito através do link: </w:t>
      </w:r>
      <w:hyperlink r:id="rId8" w:history="1">
        <w:r w:rsidRPr="007B5E8B">
          <w:rPr>
            <w:rStyle w:val="Hyperlink"/>
            <w:rFonts w:ascii="Arial" w:hAnsi="Arial" w:cs="Arial"/>
            <w:sz w:val="24"/>
            <w:szCs w:val="24"/>
          </w:rPr>
          <w:t>https://forms.gle/X5kvepSoTS41W2299</w:t>
        </w:r>
      </w:hyperlink>
      <w:r w:rsidRPr="007B5E8B">
        <w:rPr>
          <w:rFonts w:ascii="Arial" w:hAnsi="Arial" w:cs="Arial"/>
          <w:sz w:val="24"/>
          <w:szCs w:val="24"/>
        </w:rPr>
        <w:t>.</w:t>
      </w:r>
    </w:p>
    <w:p w14:paraId="0440C4BA" w14:textId="5727E78B" w:rsidR="00B23ECB" w:rsidRPr="007B5E8B" w:rsidRDefault="00B23ECB" w:rsidP="00B23ECB"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5E8B">
        <w:rPr>
          <w:rFonts w:ascii="Arial" w:hAnsi="Arial" w:cs="Arial"/>
          <w:b/>
          <w:bCs/>
          <w:sz w:val="24"/>
          <w:szCs w:val="24"/>
        </w:rPr>
        <w:t>DATAS</w:t>
      </w:r>
      <w:r w:rsidR="00454EC1" w:rsidRPr="007B5E8B">
        <w:rPr>
          <w:rFonts w:ascii="Arial" w:hAnsi="Arial" w:cs="Arial"/>
          <w:b/>
          <w:bCs/>
          <w:sz w:val="24"/>
          <w:szCs w:val="24"/>
        </w:rPr>
        <w:t xml:space="preserve"> IMPORTANTES</w:t>
      </w:r>
    </w:p>
    <w:p w14:paraId="56029E8B" w14:textId="364D7C13" w:rsidR="00B23ECB" w:rsidRPr="007B5E8B" w:rsidRDefault="00B23ECB" w:rsidP="00B23EC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Lançamento da chamada – </w:t>
      </w:r>
      <w:r w:rsidR="00454EC1" w:rsidRPr="007B5E8B">
        <w:rPr>
          <w:rFonts w:ascii="Arial" w:hAnsi="Arial" w:cs="Arial"/>
          <w:b/>
          <w:bCs/>
          <w:sz w:val="24"/>
          <w:szCs w:val="24"/>
        </w:rPr>
        <w:t>16</w:t>
      </w:r>
      <w:r w:rsidRPr="007B5E8B">
        <w:rPr>
          <w:rFonts w:ascii="Arial" w:hAnsi="Arial" w:cs="Arial"/>
          <w:b/>
          <w:bCs/>
          <w:sz w:val="24"/>
          <w:szCs w:val="24"/>
        </w:rPr>
        <w:t xml:space="preserve"> de julho de 202</w:t>
      </w:r>
      <w:r w:rsidR="00454EC1" w:rsidRPr="007B5E8B">
        <w:rPr>
          <w:rFonts w:ascii="Arial" w:hAnsi="Arial" w:cs="Arial"/>
          <w:b/>
          <w:bCs/>
          <w:sz w:val="24"/>
          <w:szCs w:val="24"/>
        </w:rPr>
        <w:t>2</w:t>
      </w:r>
      <w:r w:rsidRPr="007B5E8B">
        <w:rPr>
          <w:rFonts w:ascii="Arial" w:hAnsi="Arial" w:cs="Arial"/>
          <w:sz w:val="24"/>
          <w:szCs w:val="24"/>
        </w:rPr>
        <w:t>.</w:t>
      </w:r>
    </w:p>
    <w:p w14:paraId="3F51D241" w14:textId="4FE261E6" w:rsidR="00454EC1" w:rsidRPr="007B5E8B" w:rsidRDefault="00B23ECB" w:rsidP="00B23ECB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lastRenderedPageBreak/>
        <w:t>Prazo para submissão d</w:t>
      </w:r>
      <w:r w:rsidR="00454EC1" w:rsidRPr="007B5E8B">
        <w:rPr>
          <w:rFonts w:ascii="Arial" w:hAnsi="Arial" w:cs="Arial"/>
          <w:sz w:val="24"/>
          <w:szCs w:val="24"/>
        </w:rPr>
        <w:t>o</w:t>
      </w:r>
      <w:r w:rsidRPr="007B5E8B">
        <w:rPr>
          <w:rFonts w:ascii="Arial" w:hAnsi="Arial" w:cs="Arial"/>
          <w:sz w:val="24"/>
          <w:szCs w:val="24"/>
        </w:rPr>
        <w:t xml:space="preserve"> trabalho para a </w:t>
      </w:r>
      <w:r w:rsidR="00454EC1" w:rsidRPr="007B5E8B">
        <w:rPr>
          <w:rFonts w:ascii="Arial" w:hAnsi="Arial" w:cs="Arial"/>
          <w:sz w:val="24"/>
          <w:szCs w:val="24"/>
        </w:rPr>
        <w:t xml:space="preserve">Comissão Interna de Avaliação – </w:t>
      </w:r>
      <w:r w:rsidR="00454EC1" w:rsidRPr="007B5E8B">
        <w:rPr>
          <w:rFonts w:ascii="Arial" w:hAnsi="Arial" w:cs="Arial"/>
          <w:b/>
          <w:bCs/>
          <w:sz w:val="24"/>
          <w:szCs w:val="24"/>
        </w:rPr>
        <w:t xml:space="preserve">até </w:t>
      </w:r>
      <w:r w:rsidR="00D449F9" w:rsidRPr="007B5E8B">
        <w:rPr>
          <w:rFonts w:ascii="Arial" w:hAnsi="Arial" w:cs="Arial"/>
          <w:b/>
          <w:bCs/>
          <w:sz w:val="24"/>
          <w:szCs w:val="24"/>
        </w:rPr>
        <w:t>04</w:t>
      </w:r>
      <w:r w:rsidR="00454EC1" w:rsidRPr="007B5E8B">
        <w:rPr>
          <w:rFonts w:ascii="Arial" w:hAnsi="Arial" w:cs="Arial"/>
          <w:b/>
          <w:bCs/>
          <w:sz w:val="24"/>
          <w:szCs w:val="24"/>
        </w:rPr>
        <w:t xml:space="preserve"> de julho de 2022.</w:t>
      </w:r>
    </w:p>
    <w:p w14:paraId="4DBA15F7" w14:textId="2A00CA4D" w:rsidR="00454EC1" w:rsidRPr="007B5E8B" w:rsidRDefault="00454EC1" w:rsidP="00B23EC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Divulgação dos trabalhos selecionados internamente – </w:t>
      </w:r>
      <w:r w:rsidR="00D449F9" w:rsidRPr="007B5E8B">
        <w:rPr>
          <w:rFonts w:ascii="Arial" w:hAnsi="Arial" w:cs="Arial"/>
          <w:b/>
          <w:bCs/>
          <w:sz w:val="24"/>
          <w:szCs w:val="24"/>
        </w:rPr>
        <w:t>09</w:t>
      </w:r>
      <w:r w:rsidRPr="007B5E8B">
        <w:rPr>
          <w:rFonts w:ascii="Arial" w:hAnsi="Arial" w:cs="Arial"/>
          <w:b/>
          <w:bCs/>
          <w:sz w:val="24"/>
          <w:szCs w:val="24"/>
        </w:rPr>
        <w:t xml:space="preserve"> de julho de 2022</w:t>
      </w:r>
      <w:r w:rsidRPr="007B5E8B">
        <w:rPr>
          <w:rFonts w:ascii="Arial" w:hAnsi="Arial" w:cs="Arial"/>
          <w:sz w:val="24"/>
          <w:szCs w:val="24"/>
        </w:rPr>
        <w:t>.</w:t>
      </w:r>
    </w:p>
    <w:p w14:paraId="01D9911C" w14:textId="6C20B3C2" w:rsidR="00B23ECB" w:rsidRPr="007B5E8B" w:rsidRDefault="00454EC1" w:rsidP="00B23EC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Submissão dos trabalhos para o II</w:t>
      </w:r>
      <w:r w:rsidRPr="007B5E8B">
        <w:rPr>
          <w:rFonts w:ascii="Arial" w:hAnsi="Arial" w:cs="Arial"/>
          <w:sz w:val="24"/>
          <w:szCs w:val="24"/>
        </w:rPr>
        <w:t xml:space="preserve"> Concurso ENANPARQ</w:t>
      </w:r>
      <w:r w:rsidRPr="007B5E8B">
        <w:rPr>
          <w:rFonts w:ascii="Arial" w:hAnsi="Arial" w:cs="Arial"/>
          <w:sz w:val="24"/>
          <w:szCs w:val="24"/>
        </w:rPr>
        <w:t xml:space="preserve"> – </w:t>
      </w:r>
      <w:r w:rsidRPr="007B5E8B">
        <w:rPr>
          <w:rFonts w:ascii="Arial" w:hAnsi="Arial" w:cs="Arial"/>
          <w:b/>
          <w:bCs/>
          <w:sz w:val="24"/>
          <w:szCs w:val="24"/>
        </w:rPr>
        <w:t>até 11 de julho de 2022.</w:t>
      </w:r>
    </w:p>
    <w:p w14:paraId="1607FB9F" w14:textId="5A04C4BF" w:rsidR="00CA0E3D" w:rsidRPr="007B5E8B" w:rsidRDefault="008674F9" w:rsidP="007B5E8B">
      <w:pPr>
        <w:pStyle w:val="PargrafodaLista"/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b/>
          <w:bCs/>
          <w:sz w:val="24"/>
          <w:szCs w:val="24"/>
        </w:rPr>
        <w:t>DÚVIDAS</w:t>
      </w:r>
    </w:p>
    <w:p w14:paraId="19F152DE" w14:textId="1C509EA9" w:rsidR="008674F9" w:rsidRPr="007B5E8B" w:rsidRDefault="008674F9" w:rsidP="008674F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A comissão responderá a todas as dúvidas sobre o envio de trabalhos por meio do e-mail </w:t>
      </w:r>
      <w:hyperlink r:id="rId9" w:history="1">
        <w:r w:rsidRPr="007B5E8B">
          <w:rPr>
            <w:rStyle w:val="Hyperlink"/>
            <w:rFonts w:ascii="Arial" w:hAnsi="Arial" w:cs="Arial"/>
            <w:sz w:val="24"/>
            <w:szCs w:val="24"/>
          </w:rPr>
          <w:t>faufbaenanparq2022@gmail.com</w:t>
        </w:r>
      </w:hyperlink>
      <w:r w:rsidRPr="007B5E8B">
        <w:rPr>
          <w:rFonts w:ascii="Arial" w:hAnsi="Arial" w:cs="Arial"/>
          <w:sz w:val="24"/>
          <w:szCs w:val="24"/>
        </w:rPr>
        <w:t xml:space="preserve">, indicando </w:t>
      </w:r>
      <w:r w:rsidR="00511F0F" w:rsidRPr="007B5E8B">
        <w:rPr>
          <w:rFonts w:ascii="Arial" w:hAnsi="Arial" w:cs="Arial"/>
          <w:sz w:val="24"/>
          <w:szCs w:val="24"/>
        </w:rPr>
        <w:t>no assunto do e-mail o eixo a que pertence.</w:t>
      </w:r>
    </w:p>
    <w:p w14:paraId="5BE38C0A" w14:textId="77777777" w:rsidR="00511F0F" w:rsidRPr="008674F9" w:rsidRDefault="00511F0F" w:rsidP="008674F9">
      <w:pPr>
        <w:spacing w:before="240"/>
        <w:jc w:val="both"/>
      </w:pPr>
    </w:p>
    <w:p w14:paraId="23E3DE57" w14:textId="77777777" w:rsidR="00C72796" w:rsidRPr="00AB16C3" w:rsidRDefault="00C72796" w:rsidP="004041B5">
      <w:pPr>
        <w:jc w:val="both"/>
      </w:pPr>
    </w:p>
    <w:sectPr w:rsidR="00C72796" w:rsidRPr="00AB16C3">
      <w:headerReference w:type="default" r:id="rId10"/>
      <w:pgSz w:w="11906" w:h="16838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DED8" w14:textId="77777777" w:rsidR="00C429D9" w:rsidRDefault="008663B2">
      <w:pPr>
        <w:spacing w:after="0" w:line="240" w:lineRule="auto"/>
      </w:pPr>
      <w:r>
        <w:separator/>
      </w:r>
    </w:p>
  </w:endnote>
  <w:endnote w:type="continuationSeparator" w:id="0">
    <w:p w14:paraId="2C2ADEDA" w14:textId="77777777" w:rsidR="00C429D9" w:rsidRDefault="008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DED4" w14:textId="77777777" w:rsidR="00C429D9" w:rsidRDefault="008663B2">
      <w:pPr>
        <w:spacing w:after="0" w:line="240" w:lineRule="auto"/>
      </w:pPr>
      <w:r>
        <w:separator/>
      </w:r>
    </w:p>
  </w:footnote>
  <w:footnote w:type="continuationSeparator" w:id="0">
    <w:p w14:paraId="2C2ADED6" w14:textId="77777777" w:rsidR="00C429D9" w:rsidRDefault="0086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DECB" w14:textId="77777777" w:rsidR="00331AEC" w:rsidRDefault="00331AE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0"/>
        <w:szCs w:val="20"/>
      </w:rPr>
    </w:pPr>
  </w:p>
  <w:tbl>
    <w:tblPr>
      <w:tblStyle w:val="a5"/>
      <w:tblW w:w="9071" w:type="dxa"/>
      <w:jc w:val="center"/>
      <w:tblInd w:w="0" w:type="dxa"/>
      <w:tblBorders>
        <w:top w:val="single" w:sz="12" w:space="0" w:color="000000"/>
        <w:left w:val="nil"/>
        <w:bottom w:val="single" w:sz="12" w:space="0" w:color="000000"/>
        <w:right w:val="nil"/>
        <w:insideH w:val="single" w:sz="12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836"/>
      <w:gridCol w:w="7373"/>
      <w:gridCol w:w="862"/>
    </w:tblGrid>
    <w:tr w:rsidR="00331AEC" w14:paraId="2C2ADED1" w14:textId="77777777">
      <w:trPr>
        <w:jc w:val="center"/>
      </w:trPr>
      <w:tc>
        <w:tcPr>
          <w:tcW w:w="836" w:type="dxa"/>
          <w:vAlign w:val="center"/>
        </w:tcPr>
        <w:p w14:paraId="2C2ADECC" w14:textId="77777777" w:rsidR="00331AEC" w:rsidRDefault="00866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222222"/>
              <w:sz w:val="16"/>
              <w:szCs w:val="16"/>
            </w:rPr>
          </w:pPr>
          <w:r>
            <w:rPr>
              <w:noProof/>
              <w:color w:val="222222"/>
              <w:sz w:val="16"/>
              <w:szCs w:val="16"/>
            </w:rPr>
            <w:drawing>
              <wp:inline distT="0" distB="0" distL="0" distR="0" wp14:anchorId="2C2ADED4" wp14:editId="2C2ADED5">
                <wp:extent cx="352800" cy="493200"/>
                <wp:effectExtent l="0" t="0" r="0" b="0"/>
                <wp:docPr id="28" name="image2.jpg" descr="downloa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ownloa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00" cy="49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vAlign w:val="bottom"/>
        </w:tcPr>
        <w:p w14:paraId="2C2ADECD" w14:textId="77777777" w:rsidR="00331AEC" w:rsidRDefault="00866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222222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222222"/>
              <w:sz w:val="22"/>
              <w:szCs w:val="22"/>
            </w:rPr>
            <w:t>UNIVERSIDADE FEDERAL DA BAHIA</w:t>
          </w:r>
        </w:p>
        <w:p w14:paraId="2C2ADECE" w14:textId="77777777" w:rsidR="00331AEC" w:rsidRDefault="00866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60"/>
            <w:jc w:val="center"/>
            <w:rPr>
              <w:rFonts w:ascii="Calibri" w:eastAsia="Calibri" w:hAnsi="Calibri" w:cs="Calibri"/>
              <w:color w:val="222222"/>
              <w:sz w:val="22"/>
              <w:szCs w:val="22"/>
            </w:rPr>
          </w:pPr>
          <w:r>
            <w:rPr>
              <w:rFonts w:ascii="Calibri" w:eastAsia="Calibri" w:hAnsi="Calibri" w:cs="Calibri"/>
              <w:color w:val="222222"/>
              <w:sz w:val="22"/>
              <w:szCs w:val="22"/>
            </w:rPr>
            <w:t>FACULDADE DE ARQUITETURA</w:t>
          </w:r>
        </w:p>
        <w:p w14:paraId="2C2ADECF" w14:textId="7DE19FD7" w:rsidR="00331AEC" w:rsidRDefault="0014021C">
          <w:pPr>
            <w:shd w:val="clear" w:color="auto" w:fill="FFFFFF"/>
            <w:jc w:val="center"/>
            <w:rPr>
              <w:rFonts w:ascii="Calibri" w:eastAsia="Calibri" w:hAnsi="Calibri" w:cs="Calibri"/>
              <w:color w:val="222222"/>
              <w:sz w:val="16"/>
              <w:szCs w:val="16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 xml:space="preserve">CHAMADA INTERNA PARA SELEÇÃO DE TFG </w:t>
          </w:r>
          <w:r w:rsidR="00AB16C3">
            <w:rPr>
              <w:rFonts w:ascii="Calibri" w:eastAsia="Calibri" w:hAnsi="Calibri" w:cs="Calibri"/>
              <w:sz w:val="24"/>
              <w:szCs w:val="24"/>
            </w:rPr>
            <w:t>PARA ENENPARQ 2022</w:t>
          </w:r>
        </w:p>
      </w:tc>
      <w:tc>
        <w:tcPr>
          <w:tcW w:w="862" w:type="dxa"/>
          <w:vAlign w:val="center"/>
        </w:tcPr>
        <w:p w14:paraId="2C2ADED0" w14:textId="77777777" w:rsidR="00331AEC" w:rsidRDefault="00866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222222"/>
              <w:sz w:val="16"/>
              <w:szCs w:val="16"/>
            </w:rPr>
          </w:pPr>
          <w:r>
            <w:rPr>
              <w:noProof/>
              <w:color w:val="222222"/>
              <w:sz w:val="16"/>
              <w:szCs w:val="16"/>
            </w:rPr>
            <w:drawing>
              <wp:inline distT="0" distB="0" distL="0" distR="0" wp14:anchorId="2C2ADED6" wp14:editId="2C2ADED7">
                <wp:extent cx="426179" cy="452205"/>
                <wp:effectExtent l="0" t="0" r="0" b="0"/>
                <wp:docPr id="29" name="image1.jpg" descr="Descrição: logo_faculdade-de-arquitet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ção: logo_faculdade-de-arquitetu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179" cy="452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C2ADED2" w14:textId="77777777" w:rsidR="00331AEC" w:rsidRDefault="00331A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2C2ADED3" w14:textId="77777777" w:rsidR="00331AEC" w:rsidRDefault="00331A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4E4"/>
    <w:multiLevelType w:val="multilevel"/>
    <w:tmpl w:val="1DD84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0EC"/>
    <w:multiLevelType w:val="hybridMultilevel"/>
    <w:tmpl w:val="3CA0239A"/>
    <w:lvl w:ilvl="0" w:tplc="160AF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5B6E58"/>
    <w:multiLevelType w:val="hybridMultilevel"/>
    <w:tmpl w:val="83A6F6D8"/>
    <w:lvl w:ilvl="0" w:tplc="B120CE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929D5"/>
    <w:multiLevelType w:val="multilevel"/>
    <w:tmpl w:val="31DE5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12D6"/>
    <w:multiLevelType w:val="multilevel"/>
    <w:tmpl w:val="AB5EB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2169957">
    <w:abstractNumId w:val="0"/>
  </w:num>
  <w:num w:numId="2" w16cid:durableId="808136010">
    <w:abstractNumId w:val="3"/>
  </w:num>
  <w:num w:numId="3" w16cid:durableId="2103916297">
    <w:abstractNumId w:val="4"/>
  </w:num>
  <w:num w:numId="4" w16cid:durableId="397362307">
    <w:abstractNumId w:val="1"/>
  </w:num>
  <w:num w:numId="5" w16cid:durableId="19778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EC"/>
    <w:rsid w:val="00121B5D"/>
    <w:rsid w:val="0014021C"/>
    <w:rsid w:val="00331AEC"/>
    <w:rsid w:val="004041B5"/>
    <w:rsid w:val="00452CF4"/>
    <w:rsid w:val="00454EC1"/>
    <w:rsid w:val="00511F0F"/>
    <w:rsid w:val="00605F50"/>
    <w:rsid w:val="007B5E8B"/>
    <w:rsid w:val="008061C5"/>
    <w:rsid w:val="008305C3"/>
    <w:rsid w:val="008663B2"/>
    <w:rsid w:val="008674F9"/>
    <w:rsid w:val="008C0393"/>
    <w:rsid w:val="008C74E9"/>
    <w:rsid w:val="009E451F"/>
    <w:rsid w:val="00A92D1B"/>
    <w:rsid w:val="00AB16C3"/>
    <w:rsid w:val="00B23ECB"/>
    <w:rsid w:val="00B720C2"/>
    <w:rsid w:val="00C429D9"/>
    <w:rsid w:val="00C72796"/>
    <w:rsid w:val="00CA0E3D"/>
    <w:rsid w:val="00D449F9"/>
    <w:rsid w:val="00D90A80"/>
    <w:rsid w:val="00E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DDBC"/>
  <w15:docId w15:val="{78057986-4D2D-45AE-8A39-B3A6EED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41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324"/>
  </w:style>
  <w:style w:type="paragraph" w:styleId="Rodap">
    <w:name w:val="footer"/>
    <w:basedOn w:val="Normal"/>
    <w:link w:val="RodapChar"/>
    <w:uiPriority w:val="99"/>
    <w:unhideWhenUsed/>
    <w:rsid w:val="0041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324"/>
  </w:style>
  <w:style w:type="table" w:styleId="Tabelacomgrade">
    <w:name w:val="Table Grid"/>
    <w:basedOn w:val="Tabelanormal"/>
    <w:rsid w:val="0041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5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6F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77C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D59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9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9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9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9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7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76FD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2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5kvepSoTS41W22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ufbaenanparq2022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/nVIxYPzTAn60KuThaaa+gHbg==">AMUW2mXaE0LlARdqRPsFO7ivo0rLYFlTAms/EyNnAQn+/3wMPkx0ziy/JGdD8/rZ4Jmgf/ZF34eptrqXg4plvA5Ucjcq5OR8W6kYU0NWujpWDZNHM3IcMNo=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Andrea Bastian</cp:lastModifiedBy>
  <cp:revision>5</cp:revision>
  <dcterms:created xsi:type="dcterms:W3CDTF">2022-06-16T12:43:00Z</dcterms:created>
  <dcterms:modified xsi:type="dcterms:W3CDTF">2022-06-16T13:52:00Z</dcterms:modified>
</cp:coreProperties>
</file>